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F523" w14:textId="60400E8E" w:rsidR="000D653D" w:rsidRPr="0068420B" w:rsidRDefault="000D653D" w:rsidP="00FC6BCC">
      <w:pPr>
        <w:spacing w:line="0" w:lineRule="atLeast"/>
        <w:rPr>
          <w:rStyle w:val="a4"/>
          <w:rFonts w:ascii="標楷體" w:eastAsia="標楷體" w:hAnsi="標楷體" w:cs="Arial"/>
          <w:color w:val="212529"/>
          <w:sz w:val="28"/>
          <w:szCs w:val="28"/>
        </w:rPr>
      </w:pPr>
      <w:r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  <w:bdr w:val="single" w:sz="4" w:space="0" w:color="auto"/>
        </w:rPr>
        <w:t>附件五</w:t>
      </w:r>
      <w:r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 xml:space="preserve">  </w:t>
      </w:r>
      <w:r w:rsidR="00EE6A7A"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TIPS（A級）暨公司治理之智財法</w:t>
      </w:r>
      <w:proofErr w:type="gramStart"/>
      <w:r w:rsidR="00EE6A7A"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遵</w:t>
      </w:r>
      <w:proofErr w:type="gramEnd"/>
      <w:r w:rsidR="00EE6A7A"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培訓課程（自評員</w:t>
      </w:r>
      <w:r w:rsidR="0068420B">
        <w:rPr>
          <w:rStyle w:val="a4"/>
          <w:rFonts w:ascii="標楷體" w:eastAsia="標楷體" w:hAnsi="標楷體" w:cs="Arial"/>
          <w:color w:val="212529"/>
          <w:sz w:val="28"/>
          <w:szCs w:val="28"/>
        </w:rPr>
        <w:t>/</w:t>
      </w:r>
      <w:r w:rsid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回訓</w:t>
      </w:r>
      <w:r w:rsidR="00EE6A7A"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課程）之</w:t>
      </w:r>
      <w:r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開課</w:t>
      </w:r>
      <w:r w:rsidR="0068420B"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調整與改善說明</w:t>
      </w:r>
      <w:r w:rsidRPr="0068420B">
        <w:rPr>
          <w:rStyle w:val="a4"/>
          <w:rFonts w:ascii="標楷體" w:eastAsia="標楷體" w:hAnsi="標楷體" w:cs="Arial"/>
          <w:color w:val="212529"/>
          <w:sz w:val="28"/>
          <w:szCs w:val="28"/>
        </w:rPr>
        <w:t>表</w:t>
      </w:r>
    </w:p>
    <w:p w14:paraId="06B3F524" w14:textId="77777777" w:rsidR="000D653D" w:rsidRPr="0068420B" w:rsidRDefault="000D653D" w:rsidP="00FC6BCC">
      <w:pPr>
        <w:spacing w:line="0" w:lineRule="atLeast"/>
        <w:rPr>
          <w:rFonts w:ascii="標楷體" w:eastAsia="標楷體" w:hAnsi="標楷體"/>
          <w:color w:val="212529"/>
          <w:sz w:val="28"/>
          <w:szCs w:val="28"/>
          <w:shd w:val="clear" w:color="auto" w:fill="FFFFFF"/>
        </w:rPr>
      </w:pPr>
    </w:p>
    <w:p w14:paraId="06B3F525" w14:textId="147B540D" w:rsidR="00F267D2" w:rsidRPr="0068420B" w:rsidRDefault="00524B69" w:rsidP="0068420B">
      <w:pPr>
        <w:spacing w:line="0" w:lineRule="atLeast"/>
        <w:rPr>
          <w:rFonts w:ascii="標楷體" w:eastAsia="標楷體" w:hAnsi="標楷體"/>
          <w:color w:val="212529"/>
          <w:sz w:val="28"/>
          <w:szCs w:val="28"/>
          <w:shd w:val="clear" w:color="auto" w:fill="FFFFFF"/>
        </w:rPr>
      </w:pPr>
      <w:r>
        <w:rPr>
          <w:rFonts w:ascii="新細明體" w:eastAsia="新細明體" w:hAnsi="新細明體" w:hint="eastAsia"/>
          <w:color w:val="212529"/>
          <w:sz w:val="28"/>
          <w:szCs w:val="28"/>
          <w:shd w:val="clear" w:color="auto" w:fill="FFFFFF"/>
        </w:rPr>
        <w:t>【</w:t>
      </w:r>
      <w:r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自評員課程</w:t>
      </w:r>
      <w:r>
        <w:rPr>
          <w:rFonts w:ascii="新細明體" w:eastAsia="新細明體" w:hAnsi="新細明體" w:hint="eastAsia"/>
          <w:color w:val="212529"/>
          <w:sz w:val="28"/>
          <w:szCs w:val="28"/>
          <w:shd w:val="clear" w:color="auto" w:fill="FFFFFF"/>
        </w:rPr>
        <w:t>】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1925"/>
        <w:gridCol w:w="1514"/>
        <w:gridCol w:w="1475"/>
      </w:tblGrid>
      <w:tr w:rsidR="00F267D2" w:rsidRPr="0068420B" w14:paraId="06B3F52B" w14:textId="77777777" w:rsidTr="005B04C1"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6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編號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7" w14:textId="5A5430DE" w:rsidR="00F267D2" w:rsidRPr="007B3D88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C0558A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類別(至少包含以下類別，可自行新增</w:t>
            </w:r>
            <w:r w:rsidRPr="007B3D88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8" w14:textId="36992630" w:rsidR="00F267D2" w:rsidRPr="0068420B" w:rsidRDefault="004312BF" w:rsidP="005B04C1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前一</w:t>
            </w:r>
            <w:r w:rsidR="00831CAD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年</w:t>
            </w:r>
            <w:r w:rsidR="005B04C1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教材</w:t>
            </w:r>
            <w:r w:rsidR="005B04C1"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/規劃</w:t>
            </w:r>
            <w:r w:rsidR="00EA7BF0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/執行</w:t>
            </w:r>
            <w:proofErr w:type="gramStart"/>
            <w:r w:rsidR="00F267D2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內容截圖與</w:t>
            </w:r>
            <w:proofErr w:type="gramEnd"/>
            <w:r w:rsidR="00F267D2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頁數</w:t>
            </w:r>
            <w:r w:rsidR="00F267D2"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(若無</w:t>
            </w:r>
            <w:proofErr w:type="gramStart"/>
            <w:r w:rsidR="00F267D2"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就寫無</w:t>
            </w:r>
            <w:proofErr w:type="gramEnd"/>
            <w:r w:rsidR="00F267D2"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9" w14:textId="31D5E6EB" w:rsidR="00F267D2" w:rsidRPr="0068420B" w:rsidRDefault="004312BF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當</w:t>
            </w:r>
            <w:r w:rsidR="00831CAD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年</w:t>
            </w:r>
            <w:r w:rsidR="005B04C1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教材</w:t>
            </w:r>
            <w:r w:rsidR="005B04C1"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/規劃</w:t>
            </w:r>
            <w:r w:rsidR="00EA7BF0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/執行</w:t>
            </w:r>
            <w:proofErr w:type="gramStart"/>
            <w:r w:rsidR="00F267D2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內容截圖與</w:t>
            </w:r>
            <w:proofErr w:type="gramEnd"/>
            <w:r w:rsidR="00F267D2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頁數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2A" w14:textId="760890AC" w:rsidR="00F267D2" w:rsidRPr="0068420B" w:rsidRDefault="0068420B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調整</w:t>
            </w:r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/改善</w:t>
            </w:r>
            <w:r w:rsidR="00F267D2"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說明</w:t>
            </w:r>
          </w:p>
        </w:tc>
      </w:tr>
      <w:tr w:rsidR="00F267D2" w:rsidRPr="0068420B" w14:paraId="06B3F531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C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2ABE" w14:textId="6FA84D2F" w:rsidR="000E006D" w:rsidRPr="00C0558A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因應當年度開課狀況與改善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，包含但不限於</w:t>
            </w:r>
            <w:r w:rsidR="005B04C1"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0D515B40" w14:textId="1CFD4386" w:rsidR="000E006D" w:rsidRPr="007B3D88" w:rsidRDefault="0068420B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前次審查意見</w:t>
            </w:r>
          </w:p>
          <w:p w14:paraId="5F057344" w14:textId="77777777" w:rsidR="000E006D" w:rsidRPr="0068420B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當年度學員度滿意度</w:t>
            </w:r>
          </w:p>
          <w:p w14:paraId="6B740E3E" w14:textId="77777777" w:rsidR="000E006D" w:rsidRPr="0068420B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跟課意見</w:t>
            </w:r>
            <w:proofErr w:type="gramEnd"/>
          </w:p>
          <w:p w14:paraId="06B3F52D" w14:textId="2267C052" w:rsidR="00F267D2" w:rsidRPr="0068420B" w:rsidRDefault="000E006D" w:rsidP="0068420B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機動性調整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E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2F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0" w14:textId="77777777" w:rsidR="00F267D2" w:rsidRPr="00C0558A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37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2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176B" w14:textId="59573DFD" w:rsidR="000E006D" w:rsidRPr="00C0558A" w:rsidRDefault="000E006D" w:rsidP="000E006D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課程教材內容，包含但不限於</w:t>
            </w:r>
            <w:r w:rsidR="005B04C1"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79F14FB1" w14:textId="10C52DF2" w:rsidR="000E006D" w:rsidRPr="007B3D88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計畫資訊更新</w:t>
            </w:r>
          </w:p>
          <w:p w14:paraId="778059D4" w14:textId="1EB3B889" w:rsidR="000E006D" w:rsidRPr="0068420B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政策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/法規/實務見解更新</w:t>
            </w:r>
          </w:p>
          <w:p w14:paraId="2B587083" w14:textId="74BAD947" w:rsidR="005B04C1" w:rsidRPr="007B3D88" w:rsidRDefault="000E006D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智財管理</w:t>
            </w:r>
            <w:r w:rsidR="005B04C1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不同產業別</w:t>
            </w:r>
            <w:r w:rsidR="005B04C1"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/權利別案例</w:t>
            </w:r>
            <w:r w:rsidR="00D17E1D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5DB93748" w14:textId="31CF24F8" w:rsidR="0068420B" w:rsidRPr="0068420B" w:rsidRDefault="005B04C1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IP*</w:t>
            </w:r>
            <w:r w:rsidR="000E006D"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ESG範例</w:t>
            </w:r>
            <w:r w:rsidR="00D17E1D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B3F533" w14:textId="2D5AD68F" w:rsidR="00F267D2" w:rsidRPr="0068420B" w:rsidRDefault="0068420B" w:rsidP="0068420B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4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5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6" w14:textId="77777777" w:rsidR="00F267D2" w:rsidRPr="00C0558A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3D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8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9CF1" w14:textId="77777777" w:rsidR="00C0558A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課程執行方式</w:t>
            </w:r>
            <w:r w:rsidR="00C0558A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包含但不限於</w:t>
            </w:r>
            <w:r w:rsidR="005B04C1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2208F63B" w14:textId="371E722B" w:rsidR="00C0558A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演練案例</w:t>
            </w:r>
            <w:r w:rsidR="00D17E1D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4FAE743A" w14:textId="666E8CC3" w:rsidR="00C0558A" w:rsidRPr="00D17E1D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演練引導說明</w:t>
            </w:r>
            <w:r w:rsidR="00D17E1D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7981A9C" w14:textId="68366E3C" w:rsidR="00D17E1D" w:rsidRDefault="00D17E1D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lastRenderedPageBreak/>
              <w:t>學員分享模式調整</w:t>
            </w:r>
          </w:p>
          <w:p w14:paraId="6C93A4AB" w14:textId="6EC74FC5" w:rsidR="00D17E1D" w:rsidRPr="007B3D88" w:rsidRDefault="00D17E1D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演練回饋機制調整</w:t>
            </w:r>
          </w:p>
          <w:p w14:paraId="06B3F539" w14:textId="10E5E742" w:rsidR="00F267D2" w:rsidRPr="0068420B" w:rsidRDefault="00C0558A" w:rsidP="00C0558A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A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B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C" w14:textId="77777777" w:rsidR="00F267D2" w:rsidRPr="00C0558A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43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3E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AC69" w14:textId="77777777" w:rsidR="000E006D" w:rsidRPr="00C0558A" w:rsidRDefault="000E006D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師資團隊配置，包含但不限於</w:t>
            </w:r>
          </w:p>
          <w:p w14:paraId="559CC3C0" w14:textId="6F047CC0" w:rsidR="000E006D" w:rsidRPr="0068420B" w:rsidRDefault="000E006D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講師/代理</w:t>
            </w:r>
            <w:r w:rsidRP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</w:t>
            </w:r>
            <w:r w:rsidR="005B04C1"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/助教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7F528F67" w14:textId="77777777" w:rsidR="0068420B" w:rsidRPr="0068420B" w:rsidRDefault="0068420B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</w:t>
            </w:r>
            <w:r w:rsidR="000E006D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授課</w:t>
            </w:r>
            <w:r w:rsidR="005B04C1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單元</w:t>
            </w:r>
            <w:r w:rsidR="000E006D"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B3F53F" w14:textId="31F0F3B2" w:rsidR="00F267D2" w:rsidRPr="0068420B" w:rsidRDefault="0068420B" w:rsidP="0068420B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0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1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2" w14:textId="77777777" w:rsidR="00F267D2" w:rsidRPr="00C0558A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4A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4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5878" w14:textId="05F589F7" w:rsidR="005B04C1" w:rsidRPr="00C0558A" w:rsidRDefault="005B04C1" w:rsidP="000E006D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開課規劃</w:t>
            </w:r>
            <w:r w:rsidR="00D17E1D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與配合度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限於：</w:t>
            </w:r>
          </w:p>
          <w:p w14:paraId="23678A65" w14:textId="77777777" w:rsidR="005B04C1" w:rsidRPr="00620556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課程時數調整</w:t>
            </w:r>
          </w:p>
          <w:p w14:paraId="6C08D365" w14:textId="6704BF6A" w:rsidR="005B04C1" w:rsidRPr="0068420B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課程地點調整</w:t>
            </w:r>
          </w:p>
          <w:p w14:paraId="1CA61DEF" w14:textId="4BA1D532" w:rsidR="005B04C1" w:rsidRPr="0068420B" w:rsidRDefault="005B04C1" w:rsidP="005B04C1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課程費用調整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(應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具體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敘明學員報名費定價方案與定價考量)</w:t>
            </w:r>
          </w:p>
          <w:p w14:paraId="0FA63DA1" w14:textId="20C9E40F" w:rsidR="00D17E1D" w:rsidRDefault="00D17E1D" w:rsidP="0068420B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資/</w:t>
            </w:r>
            <w:proofErr w:type="gramStart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資安管理</w:t>
            </w:r>
            <w:proofErr w:type="gramEnd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方式調整</w:t>
            </w:r>
          </w:p>
          <w:p w14:paraId="06B3F546" w14:textId="5C5282B8" w:rsidR="00F267D2" w:rsidRPr="0068420B" w:rsidRDefault="0068420B" w:rsidP="0068420B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7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8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9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51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B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4C" w14:textId="18C4D54D" w:rsidR="00F267D2" w:rsidRPr="00C0558A" w:rsidRDefault="005B04C1" w:rsidP="00FC6BCC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內部管理/應變方案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，包含但不限於</w:t>
            </w:r>
          </w:p>
          <w:p w14:paraId="7DB68776" w14:textId="3523AEE7" w:rsidR="005B04C1" w:rsidRPr="0068420B" w:rsidRDefault="005B04C1" w:rsidP="005B04C1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內部講師培訓機</w:t>
            </w:r>
          </w:p>
          <w:p w14:paraId="34F9B22E" w14:textId="2A66A773" w:rsidR="005B04C1" w:rsidRPr="0068420B" w:rsidRDefault="005B04C1" w:rsidP="005B04C1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lastRenderedPageBreak/>
              <w:t>TIPS講師代理機制</w:t>
            </w:r>
          </w:p>
          <w:p w14:paraId="06B3F54D" w14:textId="7EF20E5D" w:rsidR="00F267D2" w:rsidRPr="0068420B" w:rsidRDefault="0068420B" w:rsidP="0068420B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 w:rsid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E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4F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0" w14:textId="77777777" w:rsidR="00F267D2" w:rsidRPr="00C0558A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F267D2" w:rsidRPr="0068420B" w14:paraId="06B3F55D" w14:textId="77777777" w:rsidTr="005B04C1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8" w14:textId="77777777" w:rsidR="00F267D2" w:rsidRPr="0068420B" w:rsidRDefault="00F267D2" w:rsidP="00831CAD">
            <w:pPr>
              <w:pStyle w:val="Web"/>
              <w:numPr>
                <w:ilvl w:val="0"/>
                <w:numId w:val="18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F559" w14:textId="202E14DD" w:rsidR="00F267D2" w:rsidRPr="00C0558A" w:rsidRDefault="0068420B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C0558A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其他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A" w14:textId="77777777" w:rsidR="00F267D2" w:rsidRPr="007B3D88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B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F55C" w14:textId="77777777" w:rsidR="00F267D2" w:rsidRPr="0068420B" w:rsidRDefault="00F267D2" w:rsidP="00FC6BCC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</w:tbl>
    <w:p w14:paraId="7A75885E" w14:textId="77777777" w:rsidR="00524B69" w:rsidRDefault="00524B69" w:rsidP="00524B69">
      <w:pPr>
        <w:spacing w:line="0" w:lineRule="atLeast"/>
        <w:rPr>
          <w:rFonts w:ascii="新細明體" w:eastAsia="新細明體" w:hAnsi="新細明體"/>
          <w:color w:val="212529"/>
          <w:sz w:val="28"/>
          <w:szCs w:val="28"/>
          <w:shd w:val="clear" w:color="auto" w:fill="FFFFFF"/>
        </w:rPr>
      </w:pPr>
    </w:p>
    <w:p w14:paraId="0E27F628" w14:textId="5866CA8E" w:rsidR="00524B69" w:rsidRPr="0068420B" w:rsidRDefault="00524B69" w:rsidP="00524B69">
      <w:pPr>
        <w:spacing w:line="0" w:lineRule="atLeast"/>
        <w:rPr>
          <w:rFonts w:ascii="標楷體" w:eastAsia="標楷體" w:hAnsi="標楷體"/>
          <w:color w:val="212529"/>
          <w:sz w:val="28"/>
          <w:szCs w:val="28"/>
          <w:shd w:val="clear" w:color="auto" w:fill="FFFFFF"/>
        </w:rPr>
      </w:pPr>
      <w:r>
        <w:rPr>
          <w:rFonts w:ascii="新細明體" w:eastAsia="新細明體" w:hAnsi="新細明體" w:hint="eastAsia"/>
          <w:color w:val="212529"/>
          <w:sz w:val="28"/>
          <w:szCs w:val="28"/>
          <w:shd w:val="clear" w:color="auto" w:fill="FFFFFF"/>
        </w:rPr>
        <w:t>【</w:t>
      </w:r>
      <w:r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回訓</w:t>
      </w:r>
      <w:r w:rsidRPr="0068420B">
        <w:rPr>
          <w:rStyle w:val="a4"/>
          <w:rFonts w:ascii="標楷體" w:eastAsia="標楷體" w:hAnsi="標楷體" w:cs="Arial" w:hint="eastAsia"/>
          <w:color w:val="212529"/>
          <w:sz w:val="28"/>
          <w:szCs w:val="28"/>
        </w:rPr>
        <w:t>課程</w:t>
      </w:r>
      <w:r>
        <w:rPr>
          <w:rFonts w:ascii="新細明體" w:eastAsia="新細明體" w:hAnsi="新細明體" w:hint="eastAsia"/>
          <w:color w:val="212529"/>
          <w:sz w:val="28"/>
          <w:szCs w:val="28"/>
          <w:shd w:val="clear" w:color="auto" w:fill="FFFFFF"/>
        </w:rPr>
        <w:t>】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1925"/>
        <w:gridCol w:w="1514"/>
        <w:gridCol w:w="1475"/>
      </w:tblGrid>
      <w:tr w:rsidR="00524B69" w:rsidRPr="0068420B" w14:paraId="4161FB6D" w14:textId="77777777" w:rsidTr="00AC372F"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6F4D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編號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E2DF" w14:textId="77777777" w:rsidR="00524B69" w:rsidRPr="007B3D88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C0558A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類別(至少包含以下類別，可自行新增</w:t>
            </w:r>
            <w:r w:rsidRPr="007B3D88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F43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前一年教材</w:t>
            </w:r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/規劃</w:t>
            </w:r>
            <w:r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/執行</w:t>
            </w:r>
            <w:proofErr w:type="gramStart"/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內容截圖與</w:t>
            </w:r>
            <w:proofErr w:type="gramEnd"/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頁數</w:t>
            </w:r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(若無</w:t>
            </w:r>
            <w:proofErr w:type="gramStart"/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就寫無</w:t>
            </w:r>
            <w:proofErr w:type="gramEnd"/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)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BDC5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當年教材</w:t>
            </w:r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/規劃</w:t>
            </w:r>
            <w:r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/執行</w:t>
            </w:r>
            <w:proofErr w:type="gramStart"/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內容截圖與</w:t>
            </w:r>
            <w:proofErr w:type="gramEnd"/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頁數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EEED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調整</w:t>
            </w:r>
            <w:r w:rsidRPr="0068420B"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  <w:t>/改善</w:t>
            </w:r>
            <w:r w:rsidRPr="0068420B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說明</w:t>
            </w:r>
          </w:p>
        </w:tc>
      </w:tr>
      <w:tr w:rsidR="00524B69" w:rsidRPr="0068420B" w14:paraId="1F6B0670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5A17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07DC" w14:textId="77777777" w:rsidR="00524B69" w:rsidRPr="00C0558A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因應當年度開課狀況與改善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，包含但不限於：</w:t>
            </w:r>
          </w:p>
          <w:p w14:paraId="78626526" w14:textId="77777777" w:rsidR="00524B69" w:rsidRPr="007B3D88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前次審查意見</w:t>
            </w:r>
          </w:p>
          <w:p w14:paraId="71CF6806" w14:textId="77777777" w:rsidR="00524B69" w:rsidRPr="0068420B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當年度學員度滿意度</w:t>
            </w:r>
          </w:p>
          <w:p w14:paraId="3CD6ACE2" w14:textId="77777777" w:rsidR="00524B69" w:rsidRPr="0068420B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跟課意見</w:t>
            </w:r>
            <w:proofErr w:type="gramEnd"/>
          </w:p>
          <w:p w14:paraId="12B339F0" w14:textId="77777777" w:rsidR="00524B69" w:rsidRPr="0068420B" w:rsidRDefault="00524B69" w:rsidP="00AC372F">
            <w:pPr>
              <w:pStyle w:val="Web"/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機動性調整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6BE1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595A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9787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21F71F2C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BD8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406A" w14:textId="77777777" w:rsidR="00524B69" w:rsidRPr="00C0558A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課程教材內容，包含但不限於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：</w:t>
            </w:r>
          </w:p>
          <w:p w14:paraId="2EACC80C" w14:textId="77777777" w:rsidR="00524B69" w:rsidRPr="007B3D88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計畫資訊更新</w:t>
            </w:r>
          </w:p>
          <w:p w14:paraId="35834E47" w14:textId="77777777" w:rsidR="00524B69" w:rsidRPr="0068420B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政策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/法規/實務見解更新</w:t>
            </w:r>
          </w:p>
          <w:p w14:paraId="095EBA76" w14:textId="77777777" w:rsidR="00524B69" w:rsidRPr="007B3D88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智財管理不同產業別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/權利別案例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1223EAFB" w14:textId="77777777" w:rsidR="00524B69" w:rsidRPr="0068420B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IP*ESG範例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06FA55CF" w14:textId="77777777" w:rsidR="00524B69" w:rsidRPr="0068420B" w:rsidRDefault="00524B69" w:rsidP="00AC372F">
            <w:pPr>
              <w:pStyle w:val="Web"/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A9A2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97F9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096B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01D26662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9189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F13D" w14:textId="77777777" w:rsidR="00524B69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課程執行方式包含但不限於：</w:t>
            </w:r>
          </w:p>
          <w:p w14:paraId="620D7B0A" w14:textId="77777777" w:rsidR="00524B69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演練案例調整</w:t>
            </w:r>
          </w:p>
          <w:p w14:paraId="3A360C38" w14:textId="77777777" w:rsidR="00524B69" w:rsidRPr="00D17E1D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演練引導說明調整</w:t>
            </w:r>
          </w:p>
          <w:p w14:paraId="467F952A" w14:textId="77777777" w:rsidR="00524B69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學員分享模式調整</w:t>
            </w:r>
          </w:p>
          <w:p w14:paraId="278A376A" w14:textId="77777777" w:rsidR="00524B69" w:rsidRPr="007B3D88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演練回饋機制調整</w:t>
            </w:r>
          </w:p>
          <w:p w14:paraId="7C7C9819" w14:textId="77777777" w:rsidR="00524B69" w:rsidRPr="0068420B" w:rsidRDefault="00524B69" w:rsidP="00AC372F">
            <w:pPr>
              <w:pStyle w:val="Web"/>
              <w:numPr>
                <w:ilvl w:val="0"/>
                <w:numId w:val="25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8EF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BA6D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93A8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6F3A810C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629D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16E6" w14:textId="77777777" w:rsidR="00524B69" w:rsidRPr="00C0558A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師資團隊配置，包含但不限於</w:t>
            </w:r>
          </w:p>
          <w:p w14:paraId="7E1D5BAE" w14:textId="77777777" w:rsidR="00524B69" w:rsidRPr="0068420B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講師/代理</w:t>
            </w:r>
            <w:r w:rsidRPr="00620556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/助教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調整</w:t>
            </w:r>
          </w:p>
          <w:p w14:paraId="47531227" w14:textId="77777777" w:rsidR="00524B69" w:rsidRPr="0068420B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講師授課單元調整</w:t>
            </w:r>
          </w:p>
          <w:p w14:paraId="58EC4A64" w14:textId="77777777" w:rsidR="00524B69" w:rsidRPr="0068420B" w:rsidRDefault="00524B69" w:rsidP="00AC372F">
            <w:pPr>
              <w:pStyle w:val="Web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D191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8F74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1EA6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733BA181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92C9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F25F" w14:textId="77777777" w:rsidR="00524B69" w:rsidRPr="00C0558A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開課規劃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與配合度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限於：</w:t>
            </w:r>
          </w:p>
          <w:p w14:paraId="313B200C" w14:textId="77777777" w:rsidR="00524B69" w:rsidRPr="00620556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課程時數調整</w:t>
            </w:r>
          </w:p>
          <w:p w14:paraId="444937AA" w14:textId="77777777" w:rsidR="00524B69" w:rsidRPr="0068420B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課程地點調整</w:t>
            </w:r>
          </w:p>
          <w:p w14:paraId="47E93D4A" w14:textId="77777777" w:rsidR="00524B69" w:rsidRPr="0068420B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課程費用調整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(應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具體</w:t>
            </w:r>
            <w:r w:rsidRPr="0068420B"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  <w:t>敘明學員報名費定價方案與定價考量)</w:t>
            </w:r>
          </w:p>
          <w:p w14:paraId="59E11320" w14:textId="77777777" w:rsidR="00524B69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資/</w:t>
            </w:r>
            <w:proofErr w:type="gramStart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資安管理</w:t>
            </w:r>
            <w:proofErr w:type="gramEnd"/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方式調整</w:t>
            </w:r>
          </w:p>
          <w:p w14:paraId="2AA7AB43" w14:textId="77777777" w:rsidR="00524B69" w:rsidRPr="0068420B" w:rsidRDefault="00524B69" w:rsidP="00AC372F">
            <w:pPr>
              <w:pStyle w:val="Web"/>
              <w:numPr>
                <w:ilvl w:val="0"/>
                <w:numId w:val="24"/>
              </w:numPr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EDBF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25F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B543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720F3FA7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CDB8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EF6C" w14:textId="77777777" w:rsidR="00524B69" w:rsidRPr="00C0558A" w:rsidRDefault="00524B69" w:rsidP="00AC372F">
            <w:pPr>
              <w:pStyle w:val="Web"/>
              <w:spacing w:line="0" w:lineRule="atLeast"/>
              <w:rPr>
                <w:rFonts w:ascii="標楷體" w:eastAsia="標楷體" w:hAnsi="標楷體" w:cstheme="minorBidi"/>
                <w:bCs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內部管理/應變方案</w:t>
            </w:r>
            <w:r w:rsidRPr="00C0558A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，包含但不限於</w:t>
            </w:r>
          </w:p>
          <w:p w14:paraId="5AB4EB6F" w14:textId="77777777" w:rsidR="00524B69" w:rsidRPr="0068420B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7B3D88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內部講師培訓機</w:t>
            </w:r>
          </w:p>
          <w:p w14:paraId="69B8DC0F" w14:textId="77777777" w:rsidR="00524B69" w:rsidRPr="0068420B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kern w:val="24"/>
                <w:sz w:val="28"/>
                <w:szCs w:val="28"/>
              </w:rPr>
              <w:t>TIPS講師代理機制</w:t>
            </w:r>
          </w:p>
          <w:p w14:paraId="73DF2A60" w14:textId="77777777" w:rsidR="00524B69" w:rsidRPr="0068420B" w:rsidRDefault="00524B69" w:rsidP="00AC372F">
            <w:pPr>
              <w:pStyle w:val="Web"/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 w:cstheme="minorBidi"/>
                <w:kern w:val="24"/>
                <w:sz w:val="28"/>
                <w:szCs w:val="28"/>
              </w:rPr>
            </w:pP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因應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最新</w:t>
            </w:r>
            <w:r w:rsidRPr="0068420B">
              <w:rPr>
                <w:rFonts w:ascii="標楷體" w:eastAsia="標楷體" w:hAnsi="標楷體" w:cstheme="minorBidi" w:hint="eastAsia"/>
                <w:bCs/>
                <w:kern w:val="24"/>
                <w:sz w:val="28"/>
                <w:szCs w:val="28"/>
              </w:rPr>
              <w:t>申請須知要求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998A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15EE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1A4A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  <w:tr w:rsidR="00524B69" w:rsidRPr="0068420B" w14:paraId="6D86368B" w14:textId="77777777" w:rsidTr="00AC372F"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167" w14:textId="77777777" w:rsidR="00524B69" w:rsidRPr="0068420B" w:rsidRDefault="00524B69" w:rsidP="0086138B">
            <w:pPr>
              <w:pStyle w:val="Web"/>
              <w:numPr>
                <w:ilvl w:val="0"/>
                <w:numId w:val="26"/>
              </w:numPr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1072" w14:textId="77777777" w:rsidR="00524B69" w:rsidRPr="00C0558A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  <w:r w:rsidRPr="00C0558A">
              <w:rPr>
                <w:rStyle w:val="a4"/>
                <w:rFonts w:ascii="標楷體" w:eastAsia="標楷體" w:hAnsi="標楷體" w:hint="eastAsia"/>
                <w:b w:val="0"/>
                <w:bCs w:val="0"/>
                <w:color w:val="212529"/>
                <w:sz w:val="28"/>
                <w:szCs w:val="28"/>
              </w:rPr>
              <w:t>其他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D210" w14:textId="77777777" w:rsidR="00524B69" w:rsidRPr="007B3D88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71FA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4636" w14:textId="77777777" w:rsidR="00524B69" w:rsidRPr="0068420B" w:rsidRDefault="00524B69" w:rsidP="00AC372F">
            <w:pPr>
              <w:pStyle w:val="Web"/>
              <w:spacing w:line="0" w:lineRule="atLeast"/>
              <w:rPr>
                <w:rStyle w:val="a4"/>
                <w:rFonts w:ascii="標楷體" w:eastAsia="標楷體" w:hAnsi="標楷體"/>
                <w:b w:val="0"/>
                <w:bCs w:val="0"/>
                <w:color w:val="212529"/>
                <w:sz w:val="28"/>
                <w:szCs w:val="28"/>
              </w:rPr>
            </w:pPr>
          </w:p>
        </w:tc>
      </w:tr>
    </w:tbl>
    <w:p w14:paraId="06B3F584" w14:textId="77777777" w:rsidR="00FC6BCC" w:rsidRPr="0068420B" w:rsidRDefault="00FC6BCC">
      <w:pPr>
        <w:widowControl/>
        <w:rPr>
          <w:rFonts w:ascii="標楷體" w:eastAsia="標楷體" w:hAnsi="標楷體"/>
          <w:sz w:val="28"/>
          <w:szCs w:val="28"/>
        </w:rPr>
      </w:pPr>
    </w:p>
    <w:sectPr w:rsidR="00FC6BCC" w:rsidRPr="0068420B" w:rsidSect="000D653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D888" w14:textId="77777777" w:rsidR="00440761" w:rsidRDefault="00440761" w:rsidP="00F267D2">
      <w:r>
        <w:separator/>
      </w:r>
    </w:p>
  </w:endnote>
  <w:endnote w:type="continuationSeparator" w:id="0">
    <w:p w14:paraId="4A86ABF5" w14:textId="77777777" w:rsidR="00440761" w:rsidRDefault="00440761" w:rsidP="00F2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185539"/>
      <w:docPartObj>
        <w:docPartGallery w:val="Page Numbers (Bottom of Page)"/>
        <w:docPartUnique/>
      </w:docPartObj>
    </w:sdtPr>
    <w:sdtEndPr/>
    <w:sdtContent>
      <w:p w14:paraId="06B3F589" w14:textId="17759C7D" w:rsidR="00FC6BCC" w:rsidRDefault="00FC6B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55" w:rsidRPr="00DE5755">
          <w:rPr>
            <w:noProof/>
            <w:lang w:val="zh-TW"/>
          </w:rPr>
          <w:t>1</w:t>
        </w:r>
        <w:r>
          <w:fldChar w:fldCharType="end"/>
        </w:r>
      </w:p>
    </w:sdtContent>
  </w:sdt>
  <w:p w14:paraId="06B3F58A" w14:textId="77777777" w:rsidR="00FC6BCC" w:rsidRDefault="00FC6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C06C" w14:textId="77777777" w:rsidR="00440761" w:rsidRDefault="00440761" w:rsidP="00F267D2">
      <w:r>
        <w:separator/>
      </w:r>
    </w:p>
  </w:footnote>
  <w:footnote w:type="continuationSeparator" w:id="0">
    <w:p w14:paraId="565B4C23" w14:textId="77777777" w:rsidR="00440761" w:rsidRDefault="00440761" w:rsidP="00F2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71"/>
    <w:multiLevelType w:val="hybridMultilevel"/>
    <w:tmpl w:val="13E8F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F2547"/>
    <w:multiLevelType w:val="hybridMultilevel"/>
    <w:tmpl w:val="B4AE2320"/>
    <w:lvl w:ilvl="0" w:tplc="0409001B">
      <w:start w:val="1"/>
      <w:numFmt w:val="lowerRoman"/>
      <w:lvlText w:val="%1."/>
      <w:lvlJc w:val="righ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9967BEB"/>
    <w:multiLevelType w:val="hybridMultilevel"/>
    <w:tmpl w:val="5DE22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C0FE3"/>
    <w:multiLevelType w:val="hybridMultilevel"/>
    <w:tmpl w:val="69BE1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9312B1"/>
    <w:multiLevelType w:val="hybridMultilevel"/>
    <w:tmpl w:val="2EFE24C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1092F"/>
    <w:multiLevelType w:val="hybridMultilevel"/>
    <w:tmpl w:val="C01C9D70"/>
    <w:lvl w:ilvl="0" w:tplc="7D8A83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2B1768"/>
    <w:multiLevelType w:val="hybridMultilevel"/>
    <w:tmpl w:val="9AF6471C"/>
    <w:lvl w:ilvl="0" w:tplc="4DCE400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="Arial" w:hint="eastAsia"/>
        <w:b w:val="0"/>
        <w:color w:val="212529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44A398A"/>
    <w:multiLevelType w:val="hybridMultilevel"/>
    <w:tmpl w:val="2EFE24C8"/>
    <w:lvl w:ilvl="0" w:tplc="BDBC7E1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91FDE"/>
    <w:multiLevelType w:val="hybridMultilevel"/>
    <w:tmpl w:val="F04C20AC"/>
    <w:lvl w:ilvl="0" w:tplc="7030529E">
      <w:start w:val="1"/>
      <w:numFmt w:val="upperLetter"/>
      <w:lvlText w:val="%1."/>
      <w:lvlJc w:val="left"/>
      <w:pPr>
        <w:ind w:left="1200" w:hanging="36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389D2F52"/>
    <w:multiLevelType w:val="hybridMultilevel"/>
    <w:tmpl w:val="1FA67000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ACD5BE7"/>
    <w:multiLevelType w:val="hybridMultilevel"/>
    <w:tmpl w:val="0016C9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F10AC6"/>
    <w:multiLevelType w:val="hybridMultilevel"/>
    <w:tmpl w:val="5E985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FA4579A">
      <w:start w:val="1"/>
      <w:numFmt w:val="decimal"/>
      <w:lvlText w:val="(%2)"/>
      <w:lvlJc w:val="left"/>
      <w:pPr>
        <w:ind w:left="840" w:hanging="360"/>
      </w:pPr>
    </w:lvl>
    <w:lvl w:ilvl="2" w:tplc="8B3E44B8">
      <w:start w:val="1"/>
      <w:numFmt w:val="upperLetter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431EA"/>
    <w:multiLevelType w:val="hybridMultilevel"/>
    <w:tmpl w:val="D29E7F3A"/>
    <w:lvl w:ilvl="0" w:tplc="E46497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A964AA"/>
    <w:multiLevelType w:val="hybridMultilevel"/>
    <w:tmpl w:val="3B34B17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4" w15:restartNumberingAfterBreak="0">
    <w:nsid w:val="518E792B"/>
    <w:multiLevelType w:val="hybridMultilevel"/>
    <w:tmpl w:val="5E0ED8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2362D44"/>
    <w:multiLevelType w:val="hybridMultilevel"/>
    <w:tmpl w:val="A65A6A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D9F28E8"/>
    <w:multiLevelType w:val="hybridMultilevel"/>
    <w:tmpl w:val="D9AAC904"/>
    <w:lvl w:ilvl="0" w:tplc="64D84C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AD6668"/>
    <w:multiLevelType w:val="hybridMultilevel"/>
    <w:tmpl w:val="F5C653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FB7DFE"/>
    <w:multiLevelType w:val="hybridMultilevel"/>
    <w:tmpl w:val="9AF6471C"/>
    <w:lvl w:ilvl="0" w:tplc="4DCE400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cs="Arial" w:hint="eastAsia"/>
        <w:b w:val="0"/>
        <w:color w:val="212529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2E45DAB"/>
    <w:multiLevelType w:val="hybridMultilevel"/>
    <w:tmpl w:val="DB468634"/>
    <w:lvl w:ilvl="0" w:tplc="EDB86C86">
      <w:start w:val="1"/>
      <w:numFmt w:val="lowerLetter"/>
      <w:lvlText w:val="%1."/>
      <w:lvlJc w:val="left"/>
      <w:pPr>
        <w:ind w:left="1560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57601DF"/>
    <w:multiLevelType w:val="hybridMultilevel"/>
    <w:tmpl w:val="00C837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810310"/>
    <w:multiLevelType w:val="hybridMultilevel"/>
    <w:tmpl w:val="E34A16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E90F15"/>
    <w:multiLevelType w:val="hybridMultilevel"/>
    <w:tmpl w:val="7A6847DA"/>
    <w:lvl w:ilvl="0" w:tplc="BDBC7E1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821FB"/>
    <w:multiLevelType w:val="hybridMultilevel"/>
    <w:tmpl w:val="B9F48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196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0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258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1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892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64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7854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8773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326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816219">
    <w:abstractNumId w:val="15"/>
  </w:num>
  <w:num w:numId="12" w16cid:durableId="2049721699">
    <w:abstractNumId w:val="0"/>
  </w:num>
  <w:num w:numId="13" w16cid:durableId="1283918306">
    <w:abstractNumId w:val="10"/>
  </w:num>
  <w:num w:numId="14" w16cid:durableId="803891937">
    <w:abstractNumId w:val="14"/>
  </w:num>
  <w:num w:numId="15" w16cid:durableId="1145780067">
    <w:abstractNumId w:val="13"/>
  </w:num>
  <w:num w:numId="16" w16cid:durableId="1242763038">
    <w:abstractNumId w:val="1"/>
  </w:num>
  <w:num w:numId="17" w16cid:durableId="1880705742">
    <w:abstractNumId w:val="21"/>
  </w:num>
  <w:num w:numId="18" w16cid:durableId="1415124723">
    <w:abstractNumId w:val="7"/>
  </w:num>
  <w:num w:numId="19" w16cid:durableId="1861355204">
    <w:abstractNumId w:val="22"/>
  </w:num>
  <w:num w:numId="20" w16cid:durableId="822543840">
    <w:abstractNumId w:val="9"/>
  </w:num>
  <w:num w:numId="21" w16cid:durableId="2101173047">
    <w:abstractNumId w:val="17"/>
  </w:num>
  <w:num w:numId="22" w16cid:durableId="1508597259">
    <w:abstractNumId w:val="3"/>
  </w:num>
  <w:num w:numId="23" w16cid:durableId="369375927">
    <w:abstractNumId w:val="2"/>
  </w:num>
  <w:num w:numId="24" w16cid:durableId="742341429">
    <w:abstractNumId w:val="23"/>
  </w:num>
  <w:num w:numId="25" w16cid:durableId="993484908">
    <w:abstractNumId w:val="20"/>
  </w:num>
  <w:num w:numId="26" w16cid:durableId="1424455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EF"/>
    <w:rsid w:val="00076029"/>
    <w:rsid w:val="000D653D"/>
    <w:rsid w:val="000E006D"/>
    <w:rsid w:val="000F6D2B"/>
    <w:rsid w:val="00152791"/>
    <w:rsid w:val="002F12BD"/>
    <w:rsid w:val="003123D8"/>
    <w:rsid w:val="0038507B"/>
    <w:rsid w:val="004312BF"/>
    <w:rsid w:val="00440761"/>
    <w:rsid w:val="00524B69"/>
    <w:rsid w:val="005B04C1"/>
    <w:rsid w:val="00620556"/>
    <w:rsid w:val="00646A10"/>
    <w:rsid w:val="0068420B"/>
    <w:rsid w:val="00693E68"/>
    <w:rsid w:val="006D0A27"/>
    <w:rsid w:val="00734ED6"/>
    <w:rsid w:val="00775135"/>
    <w:rsid w:val="007B3D88"/>
    <w:rsid w:val="007D7398"/>
    <w:rsid w:val="007F14EF"/>
    <w:rsid w:val="00831CAD"/>
    <w:rsid w:val="0086138B"/>
    <w:rsid w:val="008938AC"/>
    <w:rsid w:val="00A229CF"/>
    <w:rsid w:val="00B84359"/>
    <w:rsid w:val="00BA6B54"/>
    <w:rsid w:val="00C0558A"/>
    <w:rsid w:val="00C46555"/>
    <w:rsid w:val="00D17E1D"/>
    <w:rsid w:val="00D62B39"/>
    <w:rsid w:val="00D6372C"/>
    <w:rsid w:val="00DE5755"/>
    <w:rsid w:val="00EA7BF0"/>
    <w:rsid w:val="00EE6A7A"/>
    <w:rsid w:val="00F02E64"/>
    <w:rsid w:val="00F267D2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B3F523"/>
  <w15:chartTrackingRefBased/>
  <w15:docId w15:val="{652CBEEF-0B76-4EFD-9426-FA64B56D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14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7F14EF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character" w:styleId="a4">
    <w:name w:val="Strong"/>
    <w:basedOn w:val="a0"/>
    <w:uiPriority w:val="22"/>
    <w:qFormat/>
    <w:rsid w:val="007F14EF"/>
    <w:rPr>
      <w:b/>
      <w:bCs/>
    </w:rPr>
  </w:style>
  <w:style w:type="paragraph" w:styleId="a5">
    <w:name w:val="header"/>
    <w:basedOn w:val="a"/>
    <w:link w:val="a6"/>
    <w:uiPriority w:val="99"/>
    <w:unhideWhenUsed/>
    <w:rsid w:val="00F2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67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67D2"/>
    <w:rPr>
      <w:sz w:val="20"/>
      <w:szCs w:val="20"/>
    </w:rPr>
  </w:style>
  <w:style w:type="table" w:styleId="a9">
    <w:name w:val="Table Grid"/>
    <w:basedOn w:val="a1"/>
    <w:uiPriority w:val="39"/>
    <w:rsid w:val="00FC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6BC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6BCC"/>
  </w:style>
  <w:style w:type="character" w:customStyle="1" w:styleId="ac">
    <w:name w:val="註解文字 字元"/>
    <w:basedOn w:val="a0"/>
    <w:link w:val="ab"/>
    <w:uiPriority w:val="99"/>
    <w:rsid w:val="00FC6BCC"/>
  </w:style>
  <w:style w:type="paragraph" w:styleId="ad">
    <w:name w:val="Balloon Text"/>
    <w:basedOn w:val="a"/>
    <w:link w:val="ae"/>
    <w:uiPriority w:val="99"/>
    <w:semiHidden/>
    <w:unhideWhenUsed/>
    <w:rsid w:val="00FC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C6B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7D7398"/>
    <w:rPr>
      <w:b/>
      <w:bCs/>
    </w:rPr>
  </w:style>
  <w:style w:type="character" w:customStyle="1" w:styleId="af0">
    <w:name w:val="註解主旨 字元"/>
    <w:basedOn w:val="ac"/>
    <w:link w:val="af"/>
    <w:uiPriority w:val="99"/>
    <w:semiHidden/>
    <w:rsid w:val="007D7398"/>
    <w:rPr>
      <w:b/>
      <w:bCs/>
    </w:rPr>
  </w:style>
  <w:style w:type="paragraph" w:styleId="af1">
    <w:name w:val="Revision"/>
    <w:hidden/>
    <w:uiPriority w:val="99"/>
    <w:semiHidden/>
    <w:rsid w:val="0052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A55553-4360-4B52-B948-2AF801E6FFF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f06fe523-3b15-4b07-8f47-592a78f09876"/>
    <ds:schemaRef ds:uri="86910d68-1883-4a8c-8271-684caaf5732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A944FC-8CE2-4FB2-BA01-AF8898F3E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E0630-CBB7-454D-B23A-0D5F51B62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D6015-910B-47CA-8FCF-29CC18A3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</Words>
  <Characters>861</Characters>
  <Application>Microsoft Office Word</Application>
  <DocSecurity>0</DocSecurity>
  <Lines>7</Lines>
  <Paragraphs>2</Paragraphs>
  <ScaleCrop>false</ScaleCrop>
  <Company>Dynabook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呂佳芸 Chia-Yun Lu</dc:creator>
  <cp:keywords/>
  <dc:description/>
  <cp:lastModifiedBy>陳佳妤</cp:lastModifiedBy>
  <cp:revision>2</cp:revision>
  <dcterms:created xsi:type="dcterms:W3CDTF">2025-11-03T09:40:00Z</dcterms:created>
  <dcterms:modified xsi:type="dcterms:W3CDTF">2025-11-03T09:40:00Z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